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DA" w:rsidRPr="0053332C" w:rsidRDefault="006E30DA" w:rsidP="006E30DA">
      <w:pPr>
        <w:bidi/>
        <w:spacing w:after="0" w:line="240" w:lineRule="auto"/>
        <w:jc w:val="center"/>
        <w:rPr>
          <w:rFonts w:ascii="Simplified Arabic" w:hAnsi="Simplified Arabic" w:cs="Simplified Arabic"/>
          <w:sz w:val="28"/>
          <w:szCs w:val="28"/>
          <w:lang w:bidi="ar-JO"/>
        </w:rPr>
      </w:pPr>
      <w:r>
        <w:rPr>
          <w:noProof/>
        </w:rPr>
        <w:drawing>
          <wp:inline distT="0" distB="0" distL="0" distR="0">
            <wp:extent cx="2930525" cy="568960"/>
            <wp:effectExtent l="19050" t="0" r="3175" b="0"/>
            <wp:docPr id="1" name="Picture 5" descr="reu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uters.png"/>
                    <pic:cNvPicPr>
                      <a:picLocks noChangeAspect="1" noChangeArrowheads="1"/>
                    </pic:cNvPicPr>
                  </pic:nvPicPr>
                  <pic:blipFill>
                    <a:blip r:embed="rId4" cstate="print"/>
                    <a:srcRect/>
                    <a:stretch>
                      <a:fillRect/>
                    </a:stretch>
                  </pic:blipFill>
                  <pic:spPr bwMode="auto">
                    <a:xfrm>
                      <a:off x="0" y="0"/>
                      <a:ext cx="2930525" cy="568960"/>
                    </a:xfrm>
                    <a:prstGeom prst="rect">
                      <a:avLst/>
                    </a:prstGeom>
                    <a:noFill/>
                    <a:ln w="9525">
                      <a:noFill/>
                      <a:miter lim="800000"/>
                      <a:headEnd/>
                      <a:tailEnd/>
                    </a:ln>
                  </pic:spPr>
                </pic:pic>
              </a:graphicData>
            </a:graphic>
          </wp:inline>
        </w:drawing>
      </w:r>
    </w:p>
    <w:p w:rsidR="006E30DA" w:rsidRPr="0053332C" w:rsidRDefault="006E30DA" w:rsidP="006E30DA">
      <w:pPr>
        <w:bidi/>
        <w:spacing w:after="0" w:line="240" w:lineRule="auto"/>
        <w:jc w:val="center"/>
        <w:rPr>
          <w:rFonts w:ascii="Simplified Arabic" w:hAnsi="Simplified Arabic" w:cs="Simplified Arabic"/>
          <w:b/>
          <w:bCs/>
          <w:sz w:val="32"/>
          <w:szCs w:val="32"/>
        </w:rPr>
      </w:pPr>
      <w:r w:rsidRPr="0053332C">
        <w:rPr>
          <w:rFonts w:ascii="Simplified Arabic" w:hAnsi="Simplified Arabic" w:cs="Simplified Arabic"/>
          <w:b/>
          <w:bCs/>
          <w:sz w:val="32"/>
          <w:szCs w:val="32"/>
          <w:rtl/>
        </w:rPr>
        <w:t>مجموعة خدمات عربية استثنائية تشهد نمواً عالميا</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الأربعاء، 21 مارس 2012، الساعة الثانية مساء بتوقيت جرينتش</w:t>
      </w: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Pr>
        <w:t xml:space="preserve"> </w:t>
      </w: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كتب أندرو تورشيا</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دبي، 21 مارس (رويترز)، شهدت منطقة الخليج العربي الغنية بالنفط في ظل اقتصادياتها المزدهرة ميلاد واحدة من </w:t>
      </w:r>
      <w:r w:rsidRPr="0053332C">
        <w:rPr>
          <w:rFonts w:ascii="Simplified Arabic" w:hAnsi="Simplified Arabic" w:cs="Simplified Arabic" w:hint="cs"/>
          <w:sz w:val="28"/>
          <w:szCs w:val="28"/>
          <w:rtl/>
        </w:rPr>
        <w:t>الإمبراطوريات</w:t>
      </w:r>
      <w:r w:rsidRPr="0053332C">
        <w:rPr>
          <w:rFonts w:ascii="Simplified Arabic" w:hAnsi="Simplified Arabic" w:cs="Simplified Arabic"/>
          <w:sz w:val="28"/>
          <w:szCs w:val="28"/>
          <w:rtl/>
        </w:rPr>
        <w:t xml:space="preserve"> الاستثنائية </w:t>
      </w:r>
      <w:r w:rsidRPr="0053332C">
        <w:rPr>
          <w:rFonts w:ascii="Simplified Arabic" w:hAnsi="Simplified Arabic" w:cs="Simplified Arabic" w:hint="cs"/>
          <w:sz w:val="28"/>
          <w:szCs w:val="28"/>
          <w:rtl/>
        </w:rPr>
        <w:t>والأكثر</w:t>
      </w:r>
      <w:r w:rsidRPr="0053332C">
        <w:rPr>
          <w:rFonts w:ascii="Simplified Arabic" w:hAnsi="Simplified Arabic" w:cs="Simplified Arabic"/>
          <w:sz w:val="28"/>
          <w:szCs w:val="28"/>
          <w:rtl/>
        </w:rPr>
        <w:t xml:space="preserve"> غرابة في مجال </w:t>
      </w:r>
      <w:r w:rsidRPr="0053332C">
        <w:rPr>
          <w:rFonts w:ascii="Simplified Arabic" w:hAnsi="Simplified Arabic" w:cs="Simplified Arabic" w:hint="cs"/>
          <w:sz w:val="28"/>
          <w:szCs w:val="28"/>
          <w:rtl/>
        </w:rPr>
        <w:t>الأعمال</w:t>
      </w:r>
      <w:r w:rsidRPr="0053332C">
        <w:rPr>
          <w:rFonts w:ascii="Simplified Arabic" w:hAnsi="Simplified Arabic" w:cs="Simplified Arabic"/>
          <w:sz w:val="28"/>
          <w:szCs w:val="28"/>
          <w:rtl/>
        </w:rPr>
        <w:t xml:space="preserve"> في العالم العربي. وهي تعتمد في الوقت الراهن على الشبكة العنكبوتية لتمكينها من الامتداد والتوسع على مستوى العالم</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sz w:val="28"/>
          <w:szCs w:val="28"/>
          <w:rtl/>
        </w:rPr>
        <w:t>ويقول</w:t>
      </w:r>
      <w:proofErr w:type="gramEnd"/>
      <w:r w:rsidRPr="0053332C">
        <w:rPr>
          <w:rFonts w:ascii="Simplified Arabic" w:hAnsi="Simplified Arabic" w:cs="Simplified Arabic"/>
          <w:sz w:val="28"/>
          <w:szCs w:val="28"/>
          <w:rtl/>
        </w:rPr>
        <w:t xml:space="preserve"> طلال أبو غزاله، ذو الخمسة والسبعين عاما </w:t>
      </w:r>
      <w:r w:rsidRPr="0053332C">
        <w:rPr>
          <w:rFonts w:ascii="Simplified Arabic" w:hAnsi="Simplified Arabic" w:cs="Simplified Arabic" w:hint="cs"/>
          <w:sz w:val="28"/>
          <w:szCs w:val="28"/>
          <w:rtl/>
        </w:rPr>
        <w:t>واللاجئ</w:t>
      </w:r>
      <w:r w:rsidRPr="0053332C">
        <w:rPr>
          <w:rFonts w:ascii="Simplified Arabic" w:hAnsi="Simplified Arabic" w:cs="Simplified Arabic"/>
          <w:sz w:val="28"/>
          <w:szCs w:val="28"/>
          <w:rtl/>
        </w:rPr>
        <w:t xml:space="preserve"> الفلسطيني السابق، الذي أسس مجموعة طلال أبو غزاله</w:t>
      </w:r>
      <w:r w:rsidRPr="0053332C">
        <w:rPr>
          <w:rFonts w:ascii="Simplified Arabic" w:hAnsi="Simplified Arabic" w:cs="Simplified Arabic"/>
          <w:sz w:val="28"/>
          <w:szCs w:val="28"/>
        </w:rPr>
        <w:t xml:space="preserve"> (TAG-Org) </w:t>
      </w:r>
      <w:r w:rsidRPr="0053332C">
        <w:rPr>
          <w:rFonts w:ascii="Simplified Arabic" w:hAnsi="Simplified Arabic" w:cs="Simplified Arabic"/>
          <w:sz w:val="28"/>
          <w:szCs w:val="28"/>
          <w:rtl/>
        </w:rPr>
        <w:t xml:space="preserve">منذ 40 عاما خلت ولا يزال يترأس مجلس </w:t>
      </w:r>
      <w:r w:rsidRPr="0053332C">
        <w:rPr>
          <w:rFonts w:ascii="Simplified Arabic" w:hAnsi="Simplified Arabic" w:cs="Simplified Arabic" w:hint="cs"/>
          <w:sz w:val="28"/>
          <w:szCs w:val="28"/>
          <w:rtl/>
        </w:rPr>
        <w:t>إدارتها</w:t>
      </w:r>
      <w:r w:rsidRPr="0053332C">
        <w:rPr>
          <w:rFonts w:ascii="Simplified Arabic" w:hAnsi="Simplified Arabic" w:cs="Simplified Arabic"/>
          <w:sz w:val="28"/>
          <w:szCs w:val="28"/>
          <w:rtl/>
        </w:rPr>
        <w:t xml:space="preserve">، </w:t>
      </w:r>
      <w:r w:rsidRPr="0053332C">
        <w:rPr>
          <w:rFonts w:ascii="Simplified Arabic" w:hAnsi="Simplified Arabic" w:cs="Simplified Arabic" w:hint="cs"/>
          <w:sz w:val="28"/>
          <w:szCs w:val="28"/>
          <w:rtl/>
        </w:rPr>
        <w:t>إن</w:t>
      </w:r>
      <w:r w:rsidRPr="0053332C">
        <w:rPr>
          <w:rFonts w:ascii="Simplified Arabic" w:hAnsi="Simplified Arabic" w:cs="Simplified Arabic"/>
          <w:sz w:val="28"/>
          <w:szCs w:val="28"/>
          <w:rtl/>
        </w:rPr>
        <w:t xml:space="preserve"> مجموعته قد تجاوزت مفهومه الأصلي المتمثل بان تصبح مجموعة عربية متعددة الجنسيات</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sz w:val="28"/>
          <w:szCs w:val="28"/>
        </w:rPr>
        <w:t>"</w:t>
      </w:r>
      <w:r w:rsidRPr="0053332C">
        <w:rPr>
          <w:rFonts w:ascii="Simplified Arabic" w:hAnsi="Simplified Arabic" w:cs="Simplified Arabic"/>
          <w:sz w:val="28"/>
          <w:szCs w:val="28"/>
          <w:rtl/>
        </w:rPr>
        <w:t xml:space="preserve">بصفتي عربي كنت أفكر </w:t>
      </w:r>
      <w:r w:rsidRPr="0053332C">
        <w:rPr>
          <w:rFonts w:ascii="Simplified Arabic" w:hAnsi="Simplified Arabic" w:cs="Simplified Arabic" w:hint="cs"/>
          <w:sz w:val="28"/>
          <w:szCs w:val="28"/>
          <w:rtl/>
        </w:rPr>
        <w:t>بإيجاد</w:t>
      </w:r>
      <w:r w:rsidRPr="0053332C">
        <w:rPr>
          <w:rFonts w:ascii="Simplified Arabic" w:hAnsi="Simplified Arabic" w:cs="Simplified Arabic"/>
          <w:sz w:val="28"/>
          <w:szCs w:val="28"/>
          <w:rtl/>
        </w:rPr>
        <w:t xml:space="preserve"> شيء للعرب يمكنهم </w:t>
      </w:r>
      <w:r w:rsidRPr="0053332C">
        <w:rPr>
          <w:rFonts w:ascii="Simplified Arabic" w:hAnsi="Simplified Arabic" w:cs="Simplified Arabic" w:hint="cs"/>
          <w:sz w:val="28"/>
          <w:szCs w:val="28"/>
          <w:rtl/>
        </w:rPr>
        <w:t>أن</w:t>
      </w:r>
      <w:r w:rsidRPr="0053332C">
        <w:rPr>
          <w:rFonts w:ascii="Simplified Arabic" w:hAnsi="Simplified Arabic" w:cs="Simplified Arabic"/>
          <w:sz w:val="28"/>
          <w:szCs w:val="28"/>
          <w:rtl/>
        </w:rPr>
        <w:t xml:space="preserve"> يفخروا </w:t>
      </w:r>
      <w:proofErr w:type="spellStart"/>
      <w:r w:rsidRPr="0053332C">
        <w:rPr>
          <w:rFonts w:ascii="Simplified Arabic" w:hAnsi="Simplified Arabic" w:cs="Simplified Arabic"/>
          <w:sz w:val="28"/>
          <w:szCs w:val="28"/>
          <w:rtl/>
        </w:rPr>
        <w:t>به</w:t>
      </w:r>
      <w:proofErr w:type="spellEnd"/>
      <w:r w:rsidRPr="0053332C">
        <w:rPr>
          <w:rFonts w:ascii="Simplified Arabic" w:hAnsi="Simplified Arabic" w:cs="Simplified Arabic"/>
          <w:sz w:val="28"/>
          <w:szCs w:val="28"/>
          <w:rtl/>
        </w:rPr>
        <w:t>، ويتمثل ذلك بنوع من الأعمال التجارية الدولية التي لم تكن موجودة من قبل"، قال أبو غزاله</w:t>
      </w:r>
      <w:r w:rsidRPr="0053332C">
        <w:rPr>
          <w:rFonts w:ascii="Simplified Arabic" w:hAnsi="Simplified Arabic" w:cs="Simplified Arabic"/>
          <w:sz w:val="28"/>
          <w:szCs w:val="28"/>
        </w:rPr>
        <w:t>.</w:t>
      </w:r>
      <w:proofErr w:type="gramEnd"/>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Pr>
        <w:t>"</w:t>
      </w:r>
      <w:r w:rsidRPr="0053332C">
        <w:rPr>
          <w:rFonts w:ascii="Simplified Arabic" w:hAnsi="Simplified Arabic" w:cs="Simplified Arabic"/>
          <w:sz w:val="28"/>
          <w:szCs w:val="28"/>
          <w:rtl/>
        </w:rPr>
        <w:t>واعتبارا من اليوم أصبحنا مؤسسة دولية، وليس مجموعة عربية فحسب</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sz w:val="28"/>
          <w:szCs w:val="28"/>
          <w:rtl/>
        </w:rPr>
        <w:t>في</w:t>
      </w:r>
      <w:proofErr w:type="gramEnd"/>
      <w:r w:rsidRPr="0053332C">
        <w:rPr>
          <w:rFonts w:ascii="Simplified Arabic" w:hAnsi="Simplified Arabic" w:cs="Simplified Arabic"/>
          <w:sz w:val="28"/>
          <w:szCs w:val="28"/>
          <w:rtl/>
        </w:rPr>
        <w:t xml:space="preserve"> البداية، لقد تأسست المجموعة في الكويت في عام 1972 كشركة محاسبة، ومن ثم أصبحت مجموعة طلال أبو غزاله عبارة عن شبكة معقدة من الشركات التي تقدم خدمات </w:t>
      </w:r>
      <w:r w:rsidRPr="0053332C">
        <w:rPr>
          <w:rFonts w:ascii="Simplified Arabic" w:hAnsi="Simplified Arabic" w:cs="Simplified Arabic" w:hint="cs"/>
          <w:sz w:val="28"/>
          <w:szCs w:val="28"/>
          <w:rtl/>
        </w:rPr>
        <w:t>الأعمال</w:t>
      </w:r>
      <w:r w:rsidRPr="0053332C">
        <w:rPr>
          <w:rFonts w:ascii="Simplified Arabic" w:hAnsi="Simplified Arabic" w:cs="Simplified Arabic"/>
          <w:sz w:val="28"/>
          <w:szCs w:val="28"/>
          <w:rtl/>
        </w:rPr>
        <w:t xml:space="preserve"> في جميع أنحاء المنطقة وأبعد من ذلك</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hint="cs"/>
          <w:sz w:val="28"/>
          <w:szCs w:val="28"/>
          <w:rtl/>
        </w:rPr>
        <w:t>إنها</w:t>
      </w:r>
      <w:proofErr w:type="gramEnd"/>
      <w:r w:rsidRPr="0053332C">
        <w:rPr>
          <w:rFonts w:ascii="Simplified Arabic" w:hAnsi="Simplified Arabic" w:cs="Simplified Arabic"/>
          <w:sz w:val="28"/>
          <w:szCs w:val="28"/>
          <w:rtl/>
        </w:rPr>
        <w:t xml:space="preserve"> تعمل الآن في كل بلد عربي ولديها أكثر من 70 مكتبا في جميع أنحاء العالم، من بينها بلدان مثل أفغانستان والصين والولايات المتحدة. </w:t>
      </w:r>
      <w:proofErr w:type="gramStart"/>
      <w:r w:rsidRPr="0053332C">
        <w:rPr>
          <w:rFonts w:ascii="Simplified Arabic" w:hAnsi="Simplified Arabic" w:cs="Simplified Arabic"/>
          <w:sz w:val="28"/>
          <w:szCs w:val="28"/>
          <w:rtl/>
        </w:rPr>
        <w:t>وتغطي</w:t>
      </w:r>
      <w:proofErr w:type="gramEnd"/>
      <w:r w:rsidRPr="0053332C">
        <w:rPr>
          <w:rFonts w:ascii="Simplified Arabic" w:hAnsi="Simplified Arabic" w:cs="Simplified Arabic"/>
          <w:sz w:val="28"/>
          <w:szCs w:val="28"/>
          <w:rtl/>
        </w:rPr>
        <w:t xml:space="preserve"> الشركات </w:t>
      </w:r>
      <w:r w:rsidRPr="0053332C">
        <w:rPr>
          <w:rFonts w:ascii="Simplified Arabic" w:hAnsi="Simplified Arabic" w:cs="Simplified Arabic" w:hint="cs"/>
          <w:sz w:val="28"/>
          <w:szCs w:val="28"/>
          <w:rtl/>
        </w:rPr>
        <w:t>الأعضاء</w:t>
      </w:r>
      <w:r w:rsidRPr="0053332C">
        <w:rPr>
          <w:rFonts w:ascii="Simplified Arabic" w:hAnsi="Simplified Arabic" w:cs="Simplified Arabic"/>
          <w:sz w:val="28"/>
          <w:szCs w:val="28"/>
          <w:rtl/>
        </w:rPr>
        <w:t xml:space="preserve"> خدمات تتراوح بين خدمات </w:t>
      </w:r>
      <w:r w:rsidRPr="0053332C">
        <w:rPr>
          <w:rFonts w:ascii="Simplified Arabic" w:hAnsi="Simplified Arabic" w:cs="Simplified Arabic"/>
          <w:sz w:val="28"/>
          <w:szCs w:val="28"/>
          <w:rtl/>
        </w:rPr>
        <w:lastRenderedPageBreak/>
        <w:t>الاستشارات الإدارية وحماية الملكية الفكرية وتقديم المساعدة القانونية للاستشارات التعليمية وحلول تكنولوجيا المعلومات وإدارة العقارات</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hint="cs"/>
          <w:sz w:val="28"/>
          <w:szCs w:val="28"/>
          <w:rtl/>
        </w:rPr>
        <w:t>إنها</w:t>
      </w:r>
      <w:proofErr w:type="gramEnd"/>
      <w:r w:rsidRPr="0053332C">
        <w:rPr>
          <w:rFonts w:ascii="Simplified Arabic" w:hAnsi="Simplified Arabic" w:cs="Simplified Arabic"/>
          <w:sz w:val="28"/>
          <w:szCs w:val="28"/>
          <w:rtl/>
        </w:rPr>
        <w:t xml:space="preserve"> مثال نادر لمجموعة شرق أوسطية ازدهرت عن طريق تطبيق سياسات الشركات الغربية المتعددة الجنسيات في المعرفة </w:t>
      </w:r>
      <w:r w:rsidRPr="0053332C">
        <w:rPr>
          <w:rFonts w:ascii="Simplified Arabic" w:hAnsi="Simplified Arabic" w:cs="Simplified Arabic" w:hint="cs"/>
          <w:sz w:val="28"/>
          <w:szCs w:val="28"/>
          <w:rtl/>
        </w:rPr>
        <w:t>وإدارة</w:t>
      </w:r>
      <w:r w:rsidRPr="0053332C">
        <w:rPr>
          <w:rFonts w:ascii="Simplified Arabic" w:hAnsi="Simplified Arabic" w:cs="Simplified Arabic"/>
          <w:sz w:val="28"/>
          <w:szCs w:val="28"/>
          <w:rtl/>
        </w:rPr>
        <w:t xml:space="preserve"> الأعمال التجارية التي كانت تهيمن عليها مثل تلك الشركات تقليديا</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وقال مفلح عقل، وهو مستشار بارز ومصرفي سابق في الأردن "عندما شرع طلال أبو غزاله في مشروعه الخاص في الكويت، لم يكن هناك سوى عدد قليل من شركات المحاسبة العربية، وكانت الأسماء الأجنبية الكبيرة هي التي تسيطر في الخليج</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Pr>
        <w:t>"</w:t>
      </w:r>
      <w:r w:rsidRPr="0053332C">
        <w:rPr>
          <w:rFonts w:ascii="Simplified Arabic" w:hAnsi="Simplified Arabic" w:cs="Simplified Arabic"/>
          <w:sz w:val="28"/>
          <w:szCs w:val="28"/>
          <w:rtl/>
        </w:rPr>
        <w:t>ومع ذلك تمكن طلال أبو غزاله من النجاح رغم كل الصعاب والمنافسة القوية من شركات المحاسبة الأجنبية التي كان لها نصيب الأسد من الأعمال التجارية في منطقة الخليج</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ويقول أبوغزاله انه يخطط الآن لتوسيع نطاق عمل مؤسسة طلال أبوغزاله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جنوب الصحراء الكبرى في أفريقيا والى أمريكا الجنوبية وأوروبا الشرقية، والى تقديم خدمات الكترونية تلبي احتياجات العملاء في المناطق التي ليس للمؤسسة تواجد جغرافي قوي فيها</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هيكل المؤسسة</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ولد طلال أبوغزاله في يافا - فلسطين لأسرة من ملاك الأراضي، حيث دفع تقدم القوات </w:t>
      </w:r>
      <w:r w:rsidRPr="0053332C">
        <w:rPr>
          <w:rFonts w:ascii="Simplified Arabic" w:hAnsi="Simplified Arabic" w:cs="Simplified Arabic" w:hint="cs"/>
          <w:sz w:val="28"/>
          <w:szCs w:val="28"/>
          <w:rtl/>
        </w:rPr>
        <w:t>الإسرائيلية</w:t>
      </w:r>
      <w:r w:rsidRPr="0053332C">
        <w:rPr>
          <w:rFonts w:ascii="Simplified Arabic" w:hAnsi="Simplified Arabic" w:cs="Simplified Arabic"/>
          <w:sz w:val="28"/>
          <w:szCs w:val="28"/>
          <w:rtl/>
        </w:rPr>
        <w:t xml:space="preserve"> طلال </w:t>
      </w:r>
      <w:proofErr w:type="spellStart"/>
      <w:r w:rsidRPr="0053332C">
        <w:rPr>
          <w:rFonts w:ascii="Simplified Arabic" w:hAnsi="Simplified Arabic" w:cs="Simplified Arabic"/>
          <w:sz w:val="28"/>
          <w:szCs w:val="28"/>
          <w:rtl/>
        </w:rPr>
        <w:t>أبوغزاله</w:t>
      </w:r>
      <w:proofErr w:type="spellEnd"/>
      <w:r w:rsidRPr="0053332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53332C">
        <w:rPr>
          <w:rFonts w:ascii="Simplified Arabic" w:hAnsi="Simplified Arabic" w:cs="Simplified Arabic"/>
          <w:sz w:val="28"/>
          <w:szCs w:val="28"/>
          <w:rtl/>
        </w:rPr>
        <w:t xml:space="preserve">والديه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الانتقال إلى </w:t>
      </w:r>
      <w:r w:rsidRPr="0053332C">
        <w:rPr>
          <w:rFonts w:ascii="Simplified Arabic" w:hAnsi="Simplified Arabic" w:cs="Simplified Arabic" w:hint="cs"/>
          <w:sz w:val="28"/>
          <w:szCs w:val="28"/>
          <w:rtl/>
        </w:rPr>
        <w:t>إحدى</w:t>
      </w:r>
      <w:r w:rsidRPr="0053332C">
        <w:rPr>
          <w:rFonts w:ascii="Simplified Arabic" w:hAnsi="Simplified Arabic" w:cs="Simplified Arabic"/>
          <w:sz w:val="28"/>
          <w:szCs w:val="28"/>
          <w:rtl/>
        </w:rPr>
        <w:t xml:space="preserve"> قرى جنوب لبنان. وقد حصل طلال أبوغزاله على شهادة البكالوريوس في إدارة الأعمال من الجامعة الأميركية في بيروت من خلال منحة دراسية للأمم المتحدة</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ويقول طلال أبوغزاله </w:t>
      </w:r>
      <w:r w:rsidRPr="0053332C">
        <w:rPr>
          <w:rFonts w:ascii="Simplified Arabic" w:hAnsi="Simplified Arabic" w:cs="Simplified Arabic" w:hint="cs"/>
          <w:sz w:val="28"/>
          <w:szCs w:val="28"/>
          <w:rtl/>
        </w:rPr>
        <w:t>بأنه</w:t>
      </w:r>
      <w:r w:rsidRPr="0053332C">
        <w:rPr>
          <w:rFonts w:ascii="Simplified Arabic" w:hAnsi="Simplified Arabic" w:cs="Simplified Arabic"/>
          <w:sz w:val="28"/>
          <w:szCs w:val="28"/>
          <w:rtl/>
        </w:rPr>
        <w:t xml:space="preserve"> درس تحت أضواء الشوارع في بيروت حيث لم يكن لديه كهرباء في مكان </w:t>
      </w:r>
      <w:r w:rsidRPr="0053332C">
        <w:rPr>
          <w:rFonts w:ascii="Simplified Arabic" w:hAnsi="Simplified Arabic" w:cs="Simplified Arabic" w:hint="cs"/>
          <w:sz w:val="28"/>
          <w:szCs w:val="28"/>
          <w:rtl/>
        </w:rPr>
        <w:t>إقامته</w:t>
      </w:r>
      <w:r w:rsidRPr="0053332C">
        <w:rPr>
          <w:rFonts w:ascii="Simplified Arabic" w:hAnsi="Simplified Arabic" w:cs="Simplified Arabic"/>
          <w:sz w:val="28"/>
          <w:szCs w:val="28"/>
          <w:rtl/>
        </w:rPr>
        <w:t xml:space="preserve">، كما عمل مترجما من الانجليزية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العربية ومحاسبا في سوق الخضار قبل حصوله على وظيفة في القطاع الخاص في الكويت في عام 1960</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وقد بقي طلال أبوغزاله في الكويت حتى غزو صدام حسين لها عام 1990، </w:t>
      </w:r>
      <w:r w:rsidRPr="0053332C">
        <w:rPr>
          <w:rFonts w:ascii="Simplified Arabic" w:hAnsi="Simplified Arabic" w:cs="Simplified Arabic" w:hint="cs"/>
          <w:sz w:val="28"/>
          <w:szCs w:val="28"/>
          <w:rtl/>
        </w:rPr>
        <w:t>الأمر</w:t>
      </w:r>
      <w:r w:rsidRPr="0053332C">
        <w:rPr>
          <w:rFonts w:ascii="Simplified Arabic" w:hAnsi="Simplified Arabic" w:cs="Simplified Arabic"/>
          <w:sz w:val="28"/>
          <w:szCs w:val="28"/>
          <w:rtl/>
        </w:rPr>
        <w:t xml:space="preserve"> الذي دفعه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الانتقال بالمقر الرئيسي لمؤسسته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العاصمة </w:t>
      </w:r>
      <w:r w:rsidRPr="0053332C">
        <w:rPr>
          <w:rFonts w:ascii="Simplified Arabic" w:hAnsi="Simplified Arabic" w:cs="Simplified Arabic" w:hint="cs"/>
          <w:sz w:val="28"/>
          <w:szCs w:val="28"/>
          <w:rtl/>
        </w:rPr>
        <w:t>الأردنية</w:t>
      </w:r>
      <w:r w:rsidRPr="0053332C">
        <w:rPr>
          <w:rFonts w:ascii="Simplified Arabic" w:hAnsi="Simplified Arabic" w:cs="Simplified Arabic"/>
          <w:sz w:val="28"/>
          <w:szCs w:val="28"/>
          <w:rtl/>
        </w:rPr>
        <w:t xml:space="preserve"> - عمان. ويحمل طلال أبوغزاله الجنسية الأردنية </w:t>
      </w:r>
      <w:r w:rsidRPr="0053332C">
        <w:rPr>
          <w:rFonts w:ascii="Simplified Arabic" w:hAnsi="Simplified Arabic" w:cs="Simplified Arabic" w:hint="cs"/>
          <w:sz w:val="28"/>
          <w:szCs w:val="28"/>
          <w:rtl/>
        </w:rPr>
        <w:t>إضافة</w:t>
      </w:r>
      <w:r w:rsidRPr="0053332C">
        <w:rPr>
          <w:rFonts w:ascii="Simplified Arabic" w:hAnsi="Simplified Arabic" w:cs="Simplified Arabic"/>
          <w:sz w:val="28"/>
          <w:szCs w:val="28"/>
          <w:rtl/>
        </w:rPr>
        <w:t xml:space="preserve">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الجنسية الكندية</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ويعزو أبوغزاله جزء من نجاحه إلى هيكل مجموعة طلال أبوغزاله غير الاعتيادي. إذ يقول، خلافا للعديد من شركات المحاسبة والقانون الكبيرة في الغرب، إنها ليست شراكة تقليدية، </w:t>
      </w:r>
      <w:r w:rsidRPr="0053332C">
        <w:rPr>
          <w:rFonts w:ascii="Simplified Arabic" w:hAnsi="Simplified Arabic" w:cs="Simplified Arabic" w:hint="cs"/>
          <w:sz w:val="28"/>
          <w:szCs w:val="28"/>
          <w:rtl/>
        </w:rPr>
        <w:t>إنها</w:t>
      </w:r>
      <w:r w:rsidRPr="0053332C">
        <w:rPr>
          <w:rFonts w:ascii="Simplified Arabic" w:hAnsi="Simplified Arabic" w:cs="Simplified Arabic"/>
          <w:sz w:val="28"/>
          <w:szCs w:val="28"/>
          <w:rtl/>
        </w:rPr>
        <w:t xml:space="preserve"> مملوكة على شكل من أشكال الثقة يتمتع فيها الشركاء بحصة من الأرباح دون امتلاك </w:t>
      </w:r>
      <w:r w:rsidRPr="0053332C">
        <w:rPr>
          <w:rFonts w:ascii="Simplified Arabic" w:hAnsi="Simplified Arabic" w:cs="Simplified Arabic" w:hint="cs"/>
          <w:sz w:val="28"/>
          <w:szCs w:val="28"/>
          <w:rtl/>
        </w:rPr>
        <w:t>أي</w:t>
      </w:r>
      <w:r w:rsidRPr="0053332C">
        <w:rPr>
          <w:rFonts w:ascii="Simplified Arabic" w:hAnsi="Simplified Arabic" w:cs="Simplified Arabic"/>
          <w:sz w:val="28"/>
          <w:szCs w:val="28"/>
          <w:rtl/>
        </w:rPr>
        <w:t xml:space="preserve"> حصة في أسهم</w:t>
      </w:r>
      <w:r>
        <w:rPr>
          <w:rFonts w:ascii="Simplified Arabic" w:hAnsi="Simplified Arabic" w:cs="Simplified Arabic" w:hint="cs"/>
          <w:sz w:val="28"/>
          <w:szCs w:val="28"/>
          <w:rtl/>
        </w:rPr>
        <w:t>ه</w:t>
      </w:r>
      <w:r w:rsidRPr="0053332C">
        <w:rPr>
          <w:rFonts w:ascii="Simplified Arabic" w:hAnsi="Simplified Arabic" w:cs="Simplified Arabic"/>
          <w:sz w:val="28"/>
          <w:szCs w:val="28"/>
          <w:rtl/>
        </w:rPr>
        <w:t xml:space="preserve">ا، مما يسهل  استبدال كبار المديرين عند الضرورة </w:t>
      </w:r>
      <w:r w:rsidRPr="0053332C">
        <w:rPr>
          <w:rFonts w:ascii="Simplified Arabic" w:hAnsi="Simplified Arabic" w:cs="Simplified Arabic" w:hint="cs"/>
          <w:sz w:val="28"/>
          <w:szCs w:val="28"/>
          <w:rtl/>
        </w:rPr>
        <w:t>إضافة</w:t>
      </w:r>
      <w:r w:rsidRPr="0053332C">
        <w:rPr>
          <w:rFonts w:ascii="Simplified Arabic" w:hAnsi="Simplified Arabic" w:cs="Simplified Arabic"/>
          <w:sz w:val="28"/>
          <w:szCs w:val="28"/>
          <w:rtl/>
        </w:rPr>
        <w:t xml:space="preserve">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التمكن من التخطيط بمرونة</w:t>
      </w:r>
      <w:r w:rsidRPr="0053332C">
        <w:rPr>
          <w:rFonts w:ascii="Simplified Arabic" w:hAnsi="Simplified Arabic" w:cs="Simplified Arabic"/>
          <w:sz w:val="28"/>
          <w:szCs w:val="28"/>
        </w:rPr>
        <w:t>.</w:t>
      </w:r>
    </w:p>
    <w:p w:rsidR="006E30DA" w:rsidRPr="006E30DA"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وقال أيضا،  </w:t>
      </w:r>
      <w:r w:rsidRPr="0053332C">
        <w:rPr>
          <w:rFonts w:ascii="Simplified Arabic" w:hAnsi="Simplified Arabic" w:cs="Simplified Arabic" w:hint="cs"/>
          <w:sz w:val="28"/>
          <w:szCs w:val="28"/>
          <w:rtl/>
        </w:rPr>
        <w:t>أن</w:t>
      </w:r>
      <w:r w:rsidRPr="0053332C">
        <w:rPr>
          <w:rFonts w:ascii="Simplified Arabic" w:hAnsi="Simplified Arabic" w:cs="Simplified Arabic"/>
          <w:sz w:val="28"/>
          <w:szCs w:val="28"/>
          <w:rtl/>
        </w:rPr>
        <w:t xml:space="preserve"> ذلك ساعد مؤسسة طلال أبوغزاله على التوسع في البلدان العربية وغيرها من البلدان التي تفرض قيودا على ملكية المستثمرين </w:t>
      </w:r>
      <w:r w:rsidRPr="0053332C">
        <w:rPr>
          <w:rFonts w:ascii="Simplified Arabic" w:hAnsi="Simplified Arabic" w:cs="Simplified Arabic" w:hint="cs"/>
          <w:sz w:val="28"/>
          <w:szCs w:val="28"/>
          <w:rtl/>
        </w:rPr>
        <w:t>الأجانب</w:t>
      </w:r>
      <w:r w:rsidRPr="0053332C">
        <w:rPr>
          <w:rFonts w:ascii="Simplified Arabic" w:hAnsi="Simplified Arabic" w:cs="Simplified Arabic"/>
          <w:sz w:val="28"/>
          <w:szCs w:val="28"/>
          <w:rtl/>
        </w:rPr>
        <w:t>. ونظرا لان المؤسسة لا تملك بنية المساهمة التقليدية، فإنها كانت قادرة على التعامل مع مثل هذه القيود والشروط بسهولة نسبيا</w:t>
      </w:r>
      <w:r w:rsidRPr="0053332C">
        <w:rPr>
          <w:rFonts w:ascii="Simplified Arabic" w:hAnsi="Simplified Arabic" w:cs="Simplified Arabic"/>
          <w:sz w:val="28"/>
          <w:szCs w:val="28"/>
        </w:rPr>
        <w:t xml:space="preserve"> .</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Default="006E30DA" w:rsidP="006E30DA">
      <w:pPr>
        <w:bidi/>
        <w:spacing w:after="0" w:line="240" w:lineRule="auto"/>
        <w:jc w:val="both"/>
        <w:rPr>
          <w:rFonts w:ascii="Simplified Arabic" w:hAnsi="Simplified Arabic" w:cs="Simplified Arabic"/>
          <w:sz w:val="28"/>
          <w:szCs w:val="28"/>
          <w:rtl/>
        </w:rPr>
      </w:pPr>
      <w:r w:rsidRPr="0053332C">
        <w:rPr>
          <w:rFonts w:ascii="Simplified Arabic" w:hAnsi="Simplified Arabic" w:cs="Simplified Arabic"/>
          <w:sz w:val="28"/>
          <w:szCs w:val="28"/>
          <w:rtl/>
        </w:rPr>
        <w:t>ومن خلال هيمنة مؤسسها ومشاركة أفراد أسرته المكونة من ابنان وابنتان فان مؤسسة طلال أبو غزاله تعد مثالا للشركات العائلية العربية التقليدية</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وبطريقة </w:t>
      </w:r>
      <w:r w:rsidRPr="0053332C">
        <w:rPr>
          <w:rFonts w:ascii="Simplified Arabic" w:hAnsi="Simplified Arabic" w:cs="Simplified Arabic" w:hint="cs"/>
          <w:sz w:val="28"/>
          <w:szCs w:val="28"/>
          <w:rtl/>
        </w:rPr>
        <w:t>أخرى</w:t>
      </w:r>
      <w:r w:rsidRPr="0053332C">
        <w:rPr>
          <w:rFonts w:ascii="Simplified Arabic" w:hAnsi="Simplified Arabic" w:cs="Simplified Arabic"/>
          <w:sz w:val="28"/>
          <w:szCs w:val="28"/>
          <w:rtl/>
        </w:rPr>
        <w:t xml:space="preserve">، فان مؤسسة طلال أبوغزاله تطبق ثقافة عمل صارمة وهذا أمر نادر الحدوث في كثير من بلدان المنطقة. فهي توظف أكثر من 3000 موظف يجب عليهم ارتداء ملابس داكنة وربطات عنق وقمصان بيضاء أو رمادي أو أزرق فاتح ولا يسمح بارتداء السترات والسراويل. كما </w:t>
      </w:r>
      <w:r w:rsidRPr="0053332C">
        <w:rPr>
          <w:rFonts w:ascii="Simplified Arabic" w:hAnsi="Simplified Arabic" w:cs="Simplified Arabic" w:hint="cs"/>
          <w:sz w:val="28"/>
          <w:szCs w:val="28"/>
          <w:rtl/>
        </w:rPr>
        <w:t>إن</w:t>
      </w:r>
      <w:r w:rsidRPr="0053332C">
        <w:rPr>
          <w:rFonts w:ascii="Simplified Arabic" w:hAnsi="Simplified Arabic" w:cs="Simplified Arabic"/>
          <w:sz w:val="28"/>
          <w:szCs w:val="28"/>
          <w:rtl/>
        </w:rPr>
        <w:t xml:space="preserve"> </w:t>
      </w:r>
      <w:proofErr w:type="spellStart"/>
      <w:r w:rsidRPr="0053332C">
        <w:rPr>
          <w:rFonts w:ascii="Simplified Arabic" w:hAnsi="Simplified Arabic" w:cs="Simplified Arabic"/>
          <w:sz w:val="28"/>
          <w:szCs w:val="28"/>
          <w:rtl/>
        </w:rPr>
        <w:t>أبوغزاله</w:t>
      </w:r>
      <w:proofErr w:type="spellEnd"/>
      <w:r w:rsidRPr="0053332C">
        <w:rPr>
          <w:rFonts w:ascii="Simplified Arabic" w:hAnsi="Simplified Arabic" w:cs="Simplified Arabic"/>
          <w:sz w:val="28"/>
          <w:szCs w:val="28"/>
          <w:rtl/>
        </w:rPr>
        <w:t xml:space="preserve"> يفرض تطبيق </w:t>
      </w:r>
      <w:r w:rsidRPr="0053332C">
        <w:rPr>
          <w:rFonts w:ascii="Simplified Arabic" w:hAnsi="Simplified Arabic" w:cs="Simplified Arabic" w:hint="cs"/>
          <w:sz w:val="28"/>
          <w:szCs w:val="28"/>
          <w:rtl/>
        </w:rPr>
        <w:t>أسلوب</w:t>
      </w:r>
      <w:r w:rsidRPr="0053332C">
        <w:rPr>
          <w:rFonts w:ascii="Simplified Arabic" w:hAnsi="Simplified Arabic" w:cs="Simplified Arabic"/>
          <w:sz w:val="28"/>
          <w:szCs w:val="28"/>
          <w:rtl/>
        </w:rPr>
        <w:t xml:space="preserve"> ونمط المؤسسة عند كتابة المذكرات</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مثل العديد من منافسيها، فان مؤسسة طلال أبوغزاله لا تكشف عن إيراداتها أو أرباحها، وعليه يصبح الحكم على مواطن القوة والضعف في مركزها المالي صعب جدا. ويقول أبوغزاله، لقد نمت العائدات بنسبة لا تقل عن 10% سنويا في السنوات الأخيرة، وأنه يتطلع </w:t>
      </w:r>
      <w:r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تحقيق نمو بنسبة تتراوح بين 20-25 % هذا العام</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sz w:val="28"/>
          <w:szCs w:val="28"/>
          <w:rtl/>
        </w:rPr>
        <w:lastRenderedPageBreak/>
        <w:t>وقال</w:t>
      </w:r>
      <w:proofErr w:type="gramEnd"/>
      <w:r w:rsidRPr="0053332C">
        <w:rPr>
          <w:rFonts w:ascii="Simplified Arabic" w:hAnsi="Simplified Arabic" w:cs="Simplified Arabic"/>
          <w:sz w:val="28"/>
          <w:szCs w:val="28"/>
          <w:rtl/>
        </w:rPr>
        <w:t xml:space="preserve"> </w:t>
      </w:r>
      <w:r w:rsidRPr="0053332C">
        <w:rPr>
          <w:rFonts w:ascii="Simplified Arabic" w:hAnsi="Simplified Arabic" w:cs="Simplified Arabic" w:hint="cs"/>
          <w:sz w:val="28"/>
          <w:szCs w:val="28"/>
          <w:rtl/>
        </w:rPr>
        <w:t>أيضا</w:t>
      </w:r>
      <w:r w:rsidRPr="0053332C">
        <w:rPr>
          <w:rFonts w:ascii="Simplified Arabic" w:hAnsi="Simplified Arabic" w:cs="Simplified Arabic"/>
          <w:sz w:val="28"/>
          <w:szCs w:val="28"/>
          <w:rtl/>
        </w:rPr>
        <w:t>، "لقد ساعدتنا الأزمة العالمية في بعض المجالات حيث زاد الطلب المقدم للشركات بخصوص بعض الخدمات التي نقدمها</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التوسع</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sz w:val="28"/>
          <w:szCs w:val="28"/>
          <w:rtl/>
        </w:rPr>
        <w:t>يقول</w:t>
      </w:r>
      <w:proofErr w:type="gramEnd"/>
      <w:r w:rsidRPr="0053332C">
        <w:rPr>
          <w:rFonts w:ascii="Simplified Arabic" w:hAnsi="Simplified Arabic" w:cs="Simplified Arabic"/>
          <w:sz w:val="28"/>
          <w:szCs w:val="28"/>
          <w:rtl/>
        </w:rPr>
        <w:t xml:space="preserve"> أبو غزاله، انه ليس لديه </w:t>
      </w:r>
      <w:r w:rsidRPr="0053332C">
        <w:rPr>
          <w:rFonts w:ascii="Simplified Arabic" w:hAnsi="Simplified Arabic" w:cs="Simplified Arabic" w:hint="cs"/>
          <w:sz w:val="28"/>
          <w:szCs w:val="28"/>
          <w:rtl/>
        </w:rPr>
        <w:t>أي</w:t>
      </w:r>
      <w:r w:rsidRPr="0053332C">
        <w:rPr>
          <w:rFonts w:ascii="Simplified Arabic" w:hAnsi="Simplified Arabic" w:cs="Simplified Arabic"/>
          <w:sz w:val="28"/>
          <w:szCs w:val="28"/>
          <w:rtl/>
        </w:rPr>
        <w:t xml:space="preserve"> خطط للحد من دوره في إدارة المؤسسة مع تقدمه في السن. ويتوقع بان يكون لانتفاضات "الربيع العربي" التي هزت الشرق الأوسط العام الماضي فوائد للاقتصادات من خلال </w:t>
      </w:r>
      <w:r w:rsidRPr="0053332C">
        <w:rPr>
          <w:rFonts w:ascii="Simplified Arabic" w:hAnsi="Simplified Arabic" w:cs="Simplified Arabic" w:hint="cs"/>
          <w:sz w:val="28"/>
          <w:szCs w:val="28"/>
          <w:rtl/>
        </w:rPr>
        <w:t>إلغاء</w:t>
      </w:r>
      <w:r w:rsidRPr="0053332C">
        <w:rPr>
          <w:rFonts w:ascii="Simplified Arabic" w:hAnsi="Simplified Arabic" w:cs="Simplified Arabic"/>
          <w:sz w:val="28"/>
          <w:szCs w:val="28"/>
          <w:rtl/>
        </w:rPr>
        <w:t xml:space="preserve"> المصالح الرسمية التي كانت تعيق المنافسة</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وقال، على سبيل المثال،  قبل الربيع العربي كانت مؤسسة طلال أبوغزاله لا تستطيع تقديم خدمات التدريب في مجال تكنولوجيا المعلومات في مصر لأن "أصحاب المصالح الخاصة في الحكومة" وفرت احتكارا فعالا لبرنامج منافس يستفيدون منه</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proofErr w:type="gramStart"/>
      <w:r w:rsidRPr="0053332C">
        <w:rPr>
          <w:rFonts w:ascii="Simplified Arabic" w:hAnsi="Simplified Arabic" w:cs="Simplified Arabic"/>
          <w:sz w:val="28"/>
          <w:szCs w:val="28"/>
          <w:rtl/>
        </w:rPr>
        <w:t>وأضاف</w:t>
      </w:r>
      <w:proofErr w:type="gramEnd"/>
      <w:r w:rsidRPr="0053332C">
        <w:rPr>
          <w:rFonts w:ascii="Simplified Arabic" w:hAnsi="Simplified Arabic" w:cs="Simplified Arabic"/>
          <w:sz w:val="28"/>
          <w:szCs w:val="28"/>
          <w:rtl/>
        </w:rPr>
        <w:t xml:space="preserve">، أنه لم يكن باستطاعته تقديم خدمات في ليبيا لأن المقربين من سيف </w:t>
      </w:r>
      <w:r w:rsidRPr="0053332C">
        <w:rPr>
          <w:rFonts w:ascii="Simplified Arabic" w:hAnsi="Simplified Arabic" w:cs="Simplified Arabic" w:hint="cs"/>
          <w:sz w:val="28"/>
          <w:szCs w:val="28"/>
          <w:rtl/>
        </w:rPr>
        <w:t>الإسلام</w:t>
      </w:r>
      <w:r w:rsidRPr="0053332C">
        <w:rPr>
          <w:rFonts w:ascii="Simplified Arabic" w:hAnsi="Simplified Arabic" w:cs="Simplified Arabic"/>
          <w:sz w:val="28"/>
          <w:szCs w:val="28"/>
          <w:rtl/>
        </w:rPr>
        <w:t xml:space="preserve">، نجل الديكتاتور الليبي المخلوع معمر القذافي، كانوا يصرون على المشاركة. بينما يرى </w:t>
      </w:r>
      <w:proofErr w:type="spellStart"/>
      <w:r w:rsidRPr="0053332C">
        <w:rPr>
          <w:rFonts w:ascii="Simplified Arabic" w:hAnsi="Simplified Arabic" w:cs="Simplified Arabic"/>
          <w:sz w:val="28"/>
          <w:szCs w:val="28"/>
          <w:rtl/>
        </w:rPr>
        <w:t>أبوغزاله</w:t>
      </w:r>
      <w:proofErr w:type="spellEnd"/>
      <w:r w:rsidRPr="0053332C">
        <w:rPr>
          <w:rFonts w:ascii="Simplified Arabic" w:hAnsi="Simplified Arabic" w:cs="Simplified Arabic"/>
          <w:sz w:val="28"/>
          <w:szCs w:val="28"/>
          <w:rtl/>
        </w:rPr>
        <w:t xml:space="preserve"> الآن فرصا لتقديم الخدمات في كلا البلدين</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ويريد أبو غزاله أيضا استخدام الشبكة العنكبوتية لتوسيع نطاق توظيف مؤسسة طلال </w:t>
      </w:r>
      <w:proofErr w:type="spellStart"/>
      <w:r w:rsidRPr="0053332C">
        <w:rPr>
          <w:rFonts w:ascii="Simplified Arabic" w:hAnsi="Simplified Arabic" w:cs="Simplified Arabic"/>
          <w:sz w:val="28"/>
          <w:szCs w:val="28"/>
          <w:rtl/>
        </w:rPr>
        <w:t>أبوغزاله</w:t>
      </w:r>
      <w:proofErr w:type="spellEnd"/>
      <w:r w:rsidRPr="0053332C">
        <w:rPr>
          <w:rFonts w:ascii="Simplified Arabic" w:hAnsi="Simplified Arabic" w:cs="Simplified Arabic"/>
          <w:sz w:val="28"/>
          <w:szCs w:val="28"/>
          <w:rtl/>
        </w:rPr>
        <w:t xml:space="preserve"> للعاملين الكترونيا في مجالات متعددة مثل الترجمة وتصميم مواقع الإنترنت. </w:t>
      </w:r>
      <w:proofErr w:type="gramStart"/>
      <w:r w:rsidRPr="0053332C">
        <w:rPr>
          <w:rFonts w:ascii="Simplified Arabic" w:hAnsi="Simplified Arabic" w:cs="Simplified Arabic"/>
          <w:sz w:val="28"/>
          <w:szCs w:val="28"/>
          <w:rtl/>
        </w:rPr>
        <w:t>وهذا</w:t>
      </w:r>
      <w:proofErr w:type="gramEnd"/>
      <w:r w:rsidRPr="0053332C">
        <w:rPr>
          <w:rFonts w:ascii="Simplified Arabic" w:hAnsi="Simplified Arabic" w:cs="Simplified Arabic"/>
          <w:sz w:val="28"/>
          <w:szCs w:val="28"/>
          <w:rtl/>
        </w:rPr>
        <w:t xml:space="preserve"> من شأنه خلق فرص عمل في الدول العربية التي تفرض قيودا اجتماعية أو أمنية جعلت </w:t>
      </w:r>
      <w:r w:rsidRPr="0053332C">
        <w:rPr>
          <w:rFonts w:ascii="Simplified Arabic" w:hAnsi="Simplified Arabic" w:cs="Simplified Arabic" w:hint="cs"/>
          <w:sz w:val="28"/>
          <w:szCs w:val="28"/>
          <w:rtl/>
        </w:rPr>
        <w:t>إمكانية</w:t>
      </w:r>
      <w:r w:rsidRPr="0053332C">
        <w:rPr>
          <w:rFonts w:ascii="Simplified Arabic" w:hAnsi="Simplified Arabic" w:cs="Simplified Arabic"/>
          <w:sz w:val="28"/>
          <w:szCs w:val="28"/>
          <w:rtl/>
        </w:rPr>
        <w:t xml:space="preserve"> العمل فيها بالغة الصعوبة</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وقال أبو غزاله، يتم معظم العمل من خلال الانترنت لمؤسسة طلال </w:t>
      </w:r>
      <w:proofErr w:type="spellStart"/>
      <w:r w:rsidRPr="0053332C">
        <w:rPr>
          <w:rFonts w:ascii="Simplified Arabic" w:hAnsi="Simplified Arabic" w:cs="Simplified Arabic"/>
          <w:sz w:val="28"/>
          <w:szCs w:val="28"/>
          <w:rtl/>
        </w:rPr>
        <w:t>أبوغزاله</w:t>
      </w:r>
      <w:proofErr w:type="spellEnd"/>
      <w:r w:rsidRPr="0053332C">
        <w:rPr>
          <w:rFonts w:ascii="Simplified Arabic" w:hAnsi="Simplified Arabic" w:cs="Simplified Arabic"/>
          <w:sz w:val="28"/>
          <w:szCs w:val="28"/>
          <w:rtl/>
        </w:rPr>
        <w:t xml:space="preserve"> في المملكة العربية السعودية من قبل النساء. </w:t>
      </w:r>
      <w:proofErr w:type="gramStart"/>
      <w:r w:rsidR="007F6C3A" w:rsidRPr="0053332C">
        <w:rPr>
          <w:rFonts w:ascii="Simplified Arabic" w:hAnsi="Simplified Arabic" w:cs="Simplified Arabic" w:hint="cs"/>
          <w:sz w:val="28"/>
          <w:szCs w:val="28"/>
          <w:rtl/>
        </w:rPr>
        <w:t>إذ</w:t>
      </w:r>
      <w:proofErr w:type="gramEnd"/>
      <w:r w:rsidRPr="0053332C">
        <w:rPr>
          <w:rFonts w:ascii="Simplified Arabic" w:hAnsi="Simplified Arabic" w:cs="Simplified Arabic"/>
          <w:sz w:val="28"/>
          <w:szCs w:val="28"/>
          <w:rtl/>
        </w:rPr>
        <w:t xml:space="preserve"> يمكنهم ذلك من العمل بسهولة من المنزل علما </w:t>
      </w:r>
      <w:r w:rsidR="007F6C3A" w:rsidRPr="0053332C">
        <w:rPr>
          <w:rFonts w:ascii="Simplified Arabic" w:hAnsi="Simplified Arabic" w:cs="Simplified Arabic" w:hint="cs"/>
          <w:sz w:val="28"/>
          <w:szCs w:val="28"/>
          <w:rtl/>
        </w:rPr>
        <w:t>بأنه</w:t>
      </w:r>
      <w:r w:rsidRPr="0053332C">
        <w:rPr>
          <w:rFonts w:ascii="Simplified Arabic" w:hAnsi="Simplified Arabic" w:cs="Simplified Arabic"/>
          <w:sz w:val="28"/>
          <w:szCs w:val="28"/>
          <w:rtl/>
        </w:rPr>
        <w:t xml:space="preserve"> من الصعب جدا بالنسبة لهن العمل في المكاتب التي يهيمن عليها الرجال. كما تستطيع المرأة في الأراضي الفلسطينية المحتلة أيضا العمل من خلال الانترنت</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lastRenderedPageBreak/>
        <w:t xml:space="preserve">تهدف مؤسسة طلال أبوغزاله هذا العام إلى إطلاق "الجامعة الافتراضية" العالمية </w:t>
      </w:r>
      <w:r w:rsidRPr="007F6C3A">
        <w:rPr>
          <w:rFonts w:ascii="Simplified Arabic" w:hAnsi="Simplified Arabic" w:cs="Simplified Arabic"/>
          <w:sz w:val="28"/>
          <w:szCs w:val="28"/>
          <w:rtl/>
        </w:rPr>
        <w:t>لموظفي الشركات</w:t>
      </w:r>
      <w:r w:rsidRPr="0053332C">
        <w:rPr>
          <w:rFonts w:ascii="Simplified Arabic" w:hAnsi="Simplified Arabic" w:cs="Simplified Arabic"/>
          <w:sz w:val="28"/>
          <w:szCs w:val="28"/>
          <w:rtl/>
        </w:rPr>
        <w:t xml:space="preserve"> وذلك باستخدام شبكة الانترنت لتعليم المهارات المهنية والأعمال التجارية واللغات والمواد الأكاديمية. ويتوقع أبوغزاله انه "في غضون 20 عاما لن يكون هناك أي مبان للجامعات" حيث </w:t>
      </w:r>
      <w:r w:rsidR="007F6C3A" w:rsidRPr="0053332C">
        <w:rPr>
          <w:rFonts w:ascii="Simplified Arabic" w:hAnsi="Simplified Arabic" w:cs="Simplified Arabic" w:hint="cs"/>
          <w:sz w:val="28"/>
          <w:szCs w:val="28"/>
          <w:rtl/>
        </w:rPr>
        <w:t>أن</w:t>
      </w:r>
      <w:r w:rsidRPr="0053332C">
        <w:rPr>
          <w:rFonts w:ascii="Simplified Arabic" w:hAnsi="Simplified Arabic" w:cs="Simplified Arabic"/>
          <w:sz w:val="28"/>
          <w:szCs w:val="28"/>
          <w:rtl/>
        </w:rPr>
        <w:t xml:space="preserve"> التعليم عبر الإنترنت سوف يحل محل تلك المباني</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وتقوم الشركات </w:t>
      </w:r>
      <w:proofErr w:type="gramStart"/>
      <w:r w:rsidR="007F6C3A" w:rsidRPr="0053332C">
        <w:rPr>
          <w:rFonts w:ascii="Simplified Arabic" w:hAnsi="Simplified Arabic" w:cs="Simplified Arabic" w:hint="cs"/>
          <w:sz w:val="28"/>
          <w:szCs w:val="28"/>
          <w:rtl/>
        </w:rPr>
        <w:t>الأكثر</w:t>
      </w:r>
      <w:proofErr w:type="gramEnd"/>
      <w:r w:rsidRPr="0053332C">
        <w:rPr>
          <w:rFonts w:ascii="Simplified Arabic" w:hAnsi="Simplified Arabic" w:cs="Simplified Arabic"/>
          <w:sz w:val="28"/>
          <w:szCs w:val="28"/>
          <w:rtl/>
        </w:rPr>
        <w:t xml:space="preserve"> ثراء في العالم بتنفيذ مثل هذه الأفكار. ومن المرجح </w:t>
      </w:r>
      <w:r w:rsidR="007F6C3A" w:rsidRPr="0053332C">
        <w:rPr>
          <w:rFonts w:ascii="Simplified Arabic" w:hAnsi="Simplified Arabic" w:cs="Simplified Arabic" w:hint="cs"/>
          <w:sz w:val="28"/>
          <w:szCs w:val="28"/>
          <w:rtl/>
        </w:rPr>
        <w:t>أن</w:t>
      </w:r>
      <w:r w:rsidRPr="0053332C">
        <w:rPr>
          <w:rFonts w:ascii="Simplified Arabic" w:hAnsi="Simplified Arabic" w:cs="Simplified Arabic"/>
          <w:sz w:val="28"/>
          <w:szCs w:val="28"/>
          <w:rtl/>
        </w:rPr>
        <w:t xml:space="preserve"> تؤدي خطط التوسع لمؤسسة طلال أبوغزاله </w:t>
      </w:r>
      <w:r w:rsidR="007F6C3A" w:rsidRPr="0053332C">
        <w:rPr>
          <w:rFonts w:ascii="Simplified Arabic" w:hAnsi="Simplified Arabic" w:cs="Simplified Arabic" w:hint="cs"/>
          <w:sz w:val="28"/>
          <w:szCs w:val="28"/>
          <w:rtl/>
        </w:rPr>
        <w:t>إلى</w:t>
      </w:r>
      <w:r w:rsidRPr="0053332C">
        <w:rPr>
          <w:rFonts w:ascii="Simplified Arabic" w:hAnsi="Simplified Arabic" w:cs="Simplified Arabic"/>
          <w:sz w:val="28"/>
          <w:szCs w:val="28"/>
          <w:rtl/>
        </w:rPr>
        <w:t xml:space="preserve"> جعل المنافسة مع الشركات الغربية المتعددة الجنسيات أكثر شراسة وذلك للدفاع عن الأسواق التي كانت تهيمن عليها. ومن غير الواضح ما إذا </w:t>
      </w:r>
      <w:r>
        <w:rPr>
          <w:rFonts w:ascii="Simplified Arabic" w:hAnsi="Simplified Arabic" w:cs="Simplified Arabic" w:hint="cs"/>
          <w:sz w:val="28"/>
          <w:szCs w:val="28"/>
          <w:rtl/>
        </w:rPr>
        <w:t xml:space="preserve">كان </w:t>
      </w:r>
      <w:r w:rsidRPr="0053332C">
        <w:rPr>
          <w:rFonts w:ascii="Simplified Arabic" w:hAnsi="Simplified Arabic" w:cs="Simplified Arabic"/>
          <w:sz w:val="28"/>
          <w:szCs w:val="28"/>
          <w:rtl/>
        </w:rPr>
        <w:t>هيكل المؤسسة غير التقليدي سوف يستمر في تقديم المساعدة لها بصفتها مؤسسة تجارية عالمية تماما</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Pr="0053332C" w:rsidRDefault="006E30DA" w:rsidP="006E30DA">
      <w:pPr>
        <w:bidi/>
        <w:spacing w:after="0" w:line="240" w:lineRule="auto"/>
        <w:jc w:val="both"/>
        <w:rPr>
          <w:rFonts w:ascii="Simplified Arabic" w:hAnsi="Simplified Arabic" w:cs="Simplified Arabic"/>
          <w:sz w:val="28"/>
          <w:szCs w:val="28"/>
        </w:rPr>
      </w:pPr>
      <w:r w:rsidRPr="0053332C">
        <w:rPr>
          <w:rFonts w:ascii="Simplified Arabic" w:hAnsi="Simplified Arabic" w:cs="Simplified Arabic"/>
          <w:sz w:val="28"/>
          <w:szCs w:val="28"/>
          <w:rtl/>
        </w:rPr>
        <w:t xml:space="preserve">ولكن يرفض أبوغزاله </w:t>
      </w:r>
      <w:r w:rsidR="007F6C3A" w:rsidRPr="0053332C">
        <w:rPr>
          <w:rFonts w:ascii="Simplified Arabic" w:hAnsi="Simplified Arabic" w:cs="Simplified Arabic" w:hint="cs"/>
          <w:sz w:val="28"/>
          <w:szCs w:val="28"/>
          <w:rtl/>
        </w:rPr>
        <w:t>الإيحاءات</w:t>
      </w:r>
      <w:r w:rsidRPr="0053332C">
        <w:rPr>
          <w:rFonts w:ascii="Simplified Arabic" w:hAnsi="Simplified Arabic" w:cs="Simplified Arabic"/>
          <w:sz w:val="28"/>
          <w:szCs w:val="28"/>
          <w:rtl/>
        </w:rPr>
        <w:t xml:space="preserve"> التي تفيد </w:t>
      </w:r>
      <w:r w:rsidR="007F6C3A" w:rsidRPr="0053332C">
        <w:rPr>
          <w:rFonts w:ascii="Simplified Arabic" w:hAnsi="Simplified Arabic" w:cs="Simplified Arabic" w:hint="cs"/>
          <w:sz w:val="28"/>
          <w:szCs w:val="28"/>
          <w:rtl/>
        </w:rPr>
        <w:t>بأنه</w:t>
      </w:r>
      <w:r w:rsidRPr="0053332C">
        <w:rPr>
          <w:rFonts w:ascii="Simplified Arabic" w:hAnsi="Simplified Arabic" w:cs="Simplified Arabic"/>
          <w:sz w:val="28"/>
          <w:szCs w:val="28"/>
          <w:rtl/>
        </w:rPr>
        <w:t xml:space="preserve"> كان محظوظا في السبعينات عندما أطلق مؤسسته حيث تصادف ذلك مع الطفرة النفطية العربية في فترة لم يدخل فيها معظم منافسيه الغربيين منطقة الخليج بعد. </w:t>
      </w:r>
      <w:proofErr w:type="gramStart"/>
      <w:r w:rsidRPr="0053332C">
        <w:rPr>
          <w:rFonts w:ascii="Simplified Arabic" w:hAnsi="Simplified Arabic" w:cs="Simplified Arabic"/>
          <w:sz w:val="28"/>
          <w:szCs w:val="28"/>
          <w:rtl/>
        </w:rPr>
        <w:t>كما</w:t>
      </w:r>
      <w:proofErr w:type="gramEnd"/>
      <w:r w:rsidRPr="0053332C">
        <w:rPr>
          <w:rFonts w:ascii="Simplified Arabic" w:hAnsi="Simplified Arabic" w:cs="Simplified Arabic"/>
          <w:sz w:val="28"/>
          <w:szCs w:val="28"/>
          <w:rtl/>
        </w:rPr>
        <w:t xml:space="preserve"> انه يرفض فكرة أنه لا يمكن تطوير مؤسسات متعددة </w:t>
      </w:r>
      <w:r w:rsidR="007F6C3A" w:rsidRPr="0053332C">
        <w:rPr>
          <w:rFonts w:ascii="Simplified Arabic" w:hAnsi="Simplified Arabic" w:cs="Simplified Arabic" w:hint="cs"/>
          <w:sz w:val="28"/>
          <w:szCs w:val="28"/>
          <w:rtl/>
        </w:rPr>
        <w:t>الأغراض</w:t>
      </w:r>
      <w:r w:rsidRPr="0053332C">
        <w:rPr>
          <w:rFonts w:ascii="Simplified Arabic" w:hAnsi="Simplified Arabic" w:cs="Simplified Arabic"/>
          <w:sz w:val="28"/>
          <w:szCs w:val="28"/>
          <w:rtl/>
        </w:rPr>
        <w:t xml:space="preserve"> مشابهة في المنطقة اليوم</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Default="006E30DA" w:rsidP="006E30DA">
      <w:pPr>
        <w:bidi/>
        <w:spacing w:after="0" w:line="240" w:lineRule="auto"/>
        <w:jc w:val="both"/>
        <w:rPr>
          <w:rFonts w:ascii="Simplified Arabic" w:hAnsi="Simplified Arabic" w:cs="Simplified Arabic"/>
          <w:sz w:val="28"/>
          <w:szCs w:val="28"/>
          <w:rtl/>
        </w:rPr>
      </w:pPr>
      <w:proofErr w:type="gramStart"/>
      <w:r w:rsidRPr="0053332C">
        <w:rPr>
          <w:rFonts w:ascii="Simplified Arabic" w:hAnsi="Simplified Arabic" w:cs="Simplified Arabic"/>
          <w:sz w:val="28"/>
          <w:szCs w:val="28"/>
        </w:rPr>
        <w:t>"</w:t>
      </w:r>
      <w:r w:rsidRPr="0053332C">
        <w:rPr>
          <w:rFonts w:ascii="Simplified Arabic" w:hAnsi="Simplified Arabic" w:cs="Simplified Arabic"/>
          <w:sz w:val="28"/>
          <w:szCs w:val="28"/>
          <w:rtl/>
        </w:rPr>
        <w:t xml:space="preserve">يقول الناس في بعض الأحيان </w:t>
      </w:r>
      <w:r w:rsidR="007F6C3A" w:rsidRPr="0053332C">
        <w:rPr>
          <w:rFonts w:ascii="Simplified Arabic" w:hAnsi="Simplified Arabic" w:cs="Simplified Arabic" w:hint="cs"/>
          <w:sz w:val="28"/>
          <w:szCs w:val="28"/>
          <w:rtl/>
        </w:rPr>
        <w:t>أن</w:t>
      </w:r>
      <w:r w:rsidRPr="0053332C">
        <w:rPr>
          <w:rFonts w:ascii="Simplified Arabic" w:hAnsi="Simplified Arabic" w:cs="Simplified Arabic"/>
          <w:sz w:val="28"/>
          <w:szCs w:val="28"/>
          <w:rtl/>
        </w:rPr>
        <w:t xml:space="preserve"> </w:t>
      </w:r>
      <w:r w:rsidR="007F6C3A" w:rsidRPr="0053332C">
        <w:rPr>
          <w:rFonts w:ascii="Simplified Arabic" w:hAnsi="Simplified Arabic" w:cs="Simplified Arabic" w:hint="cs"/>
          <w:sz w:val="28"/>
          <w:szCs w:val="28"/>
          <w:rtl/>
        </w:rPr>
        <w:t>الأمور</w:t>
      </w:r>
      <w:r w:rsidRPr="0053332C">
        <w:rPr>
          <w:rFonts w:ascii="Simplified Arabic" w:hAnsi="Simplified Arabic" w:cs="Simplified Arabic"/>
          <w:sz w:val="28"/>
          <w:szCs w:val="28"/>
          <w:rtl/>
        </w:rPr>
        <w:t xml:space="preserve"> كانت أسهل في ذلك الوقت وهذا غير صحيح </w:t>
      </w:r>
      <w:r w:rsidR="007F6C3A" w:rsidRPr="0053332C">
        <w:rPr>
          <w:rFonts w:ascii="Simplified Arabic" w:hAnsi="Simplified Arabic" w:cs="Simplified Arabic" w:hint="cs"/>
          <w:sz w:val="28"/>
          <w:szCs w:val="28"/>
          <w:rtl/>
        </w:rPr>
        <w:t>أيضا</w:t>
      </w:r>
      <w:r w:rsidRPr="0053332C">
        <w:rPr>
          <w:rFonts w:ascii="Simplified Arabic" w:hAnsi="Simplified Arabic" w:cs="Simplified Arabic"/>
          <w:sz w:val="28"/>
          <w:szCs w:val="28"/>
          <w:rtl/>
        </w:rPr>
        <w:t>.</w:t>
      </w:r>
      <w:proofErr w:type="gramEnd"/>
      <w:r w:rsidRPr="0053332C">
        <w:rPr>
          <w:rFonts w:ascii="Simplified Arabic" w:hAnsi="Simplified Arabic" w:cs="Simplified Arabic"/>
          <w:sz w:val="28"/>
          <w:szCs w:val="28"/>
          <w:rtl/>
        </w:rPr>
        <w:t xml:space="preserve"> لقد كانت الأوقات دائما صعبة في بعض المسائل وما قمت به يمكن تكراره مرة أخرى إذا كان لديك القدرة على العمل الشاق والقدرة على تحمل المعاناة." (شارك في التغطية سليمان الخالدي في عمان وتم التحرير من قبل سامي عبودي</w:t>
      </w:r>
      <w:r>
        <w:rPr>
          <w:rFonts w:ascii="Simplified Arabic" w:hAnsi="Simplified Arabic" w:cs="Simplified Arabic" w:hint="cs"/>
          <w:sz w:val="28"/>
          <w:szCs w:val="28"/>
          <w:rtl/>
          <w:lang w:bidi="ar-JO"/>
        </w:rPr>
        <w:t>)</w:t>
      </w:r>
      <w:r w:rsidRPr="0053332C">
        <w:rPr>
          <w:rFonts w:ascii="Simplified Arabic" w:hAnsi="Simplified Arabic" w:cs="Simplified Arabic"/>
          <w:sz w:val="28"/>
          <w:szCs w:val="28"/>
        </w:rPr>
        <w:t>.</w:t>
      </w:r>
    </w:p>
    <w:p w:rsidR="006E30DA" w:rsidRPr="0053332C" w:rsidRDefault="006E30DA" w:rsidP="006E30DA">
      <w:pPr>
        <w:bidi/>
        <w:spacing w:after="0" w:line="240" w:lineRule="auto"/>
        <w:jc w:val="both"/>
        <w:rPr>
          <w:rFonts w:ascii="Simplified Arabic" w:hAnsi="Simplified Arabic" w:cs="Simplified Arabic"/>
          <w:sz w:val="28"/>
          <w:szCs w:val="28"/>
        </w:rPr>
      </w:pPr>
    </w:p>
    <w:p w:rsidR="006E30DA" w:rsidRDefault="006E30DA" w:rsidP="006E30DA">
      <w:pPr>
        <w:bidi/>
        <w:spacing w:after="0" w:line="240" w:lineRule="auto"/>
        <w:jc w:val="both"/>
        <w:rPr>
          <w:rFonts w:ascii="Simplified Arabic" w:hAnsi="Simplified Arabic" w:cs="Simplified Arabic"/>
          <w:sz w:val="28"/>
          <w:szCs w:val="28"/>
          <w:rtl/>
        </w:rPr>
      </w:pPr>
      <w:r w:rsidRPr="0053332C">
        <w:rPr>
          <w:rFonts w:ascii="Simplified Arabic" w:hAnsi="Simplified Arabic" w:cs="Simplified Arabic"/>
          <w:sz w:val="28"/>
          <w:szCs w:val="28"/>
          <w:rtl/>
        </w:rPr>
        <w:t>جمي</w:t>
      </w:r>
      <w:r>
        <w:rPr>
          <w:rFonts w:ascii="Simplified Arabic" w:hAnsi="Simplified Arabic" w:cs="Simplified Arabic" w:hint="cs"/>
          <w:sz w:val="28"/>
          <w:szCs w:val="28"/>
          <w:rtl/>
        </w:rPr>
        <w:t>ع</w:t>
      </w:r>
      <w:r w:rsidRPr="0053332C">
        <w:rPr>
          <w:rFonts w:ascii="Simplified Arabic" w:hAnsi="Simplified Arabic" w:cs="Simplified Arabic"/>
          <w:sz w:val="28"/>
          <w:szCs w:val="28"/>
          <w:rtl/>
        </w:rPr>
        <w:t xml:space="preserve"> الحقوق محفوظة لثومسون رويترز 2012</w:t>
      </w:r>
    </w:p>
    <w:p w:rsidR="006E30DA" w:rsidRPr="0053332C" w:rsidRDefault="006E30DA" w:rsidP="006E30DA">
      <w:pPr>
        <w:bidi/>
        <w:spacing w:after="0" w:line="240" w:lineRule="auto"/>
        <w:jc w:val="both"/>
        <w:rPr>
          <w:rFonts w:ascii="Simplified Arabic" w:hAnsi="Simplified Arabic" w:cs="Simplified Arabic"/>
          <w:sz w:val="28"/>
          <w:szCs w:val="28"/>
        </w:rPr>
      </w:pPr>
    </w:p>
    <w:p w:rsidR="00563CEB" w:rsidRDefault="006E30DA" w:rsidP="00563CEB">
      <w:pPr>
        <w:bidi/>
        <w:spacing w:after="0" w:line="240" w:lineRule="auto"/>
        <w:rPr>
          <w:rFonts w:ascii="Simplified Arabic" w:hAnsi="Simplified Arabic" w:cs="Simplified Arabic"/>
          <w:sz w:val="28"/>
          <w:szCs w:val="28"/>
        </w:rPr>
      </w:pPr>
      <w:r w:rsidRPr="0053332C">
        <w:rPr>
          <w:rFonts w:ascii="Simplified Arabic" w:hAnsi="Simplified Arabic" w:cs="Simplified Arabic"/>
          <w:sz w:val="28"/>
          <w:szCs w:val="28"/>
          <w:rtl/>
        </w:rPr>
        <w:t xml:space="preserve">هذه المقابلة تمت </w:t>
      </w:r>
      <w:proofErr w:type="gramStart"/>
      <w:r w:rsidRPr="0053332C">
        <w:rPr>
          <w:rFonts w:ascii="Simplified Arabic" w:hAnsi="Simplified Arabic" w:cs="Simplified Arabic"/>
          <w:sz w:val="28"/>
          <w:szCs w:val="28"/>
          <w:rtl/>
        </w:rPr>
        <w:t>ترجمتها</w:t>
      </w:r>
      <w:proofErr w:type="gramEnd"/>
      <w:r w:rsidRPr="0053332C">
        <w:rPr>
          <w:rFonts w:ascii="Simplified Arabic" w:hAnsi="Simplified Arabic" w:cs="Simplified Arabic"/>
          <w:sz w:val="28"/>
          <w:szCs w:val="28"/>
          <w:rtl/>
        </w:rPr>
        <w:t xml:space="preserve"> عن النسخة الأصلية التي نشرت باللغة الإنجليزية على الرابط</w:t>
      </w:r>
      <w:r w:rsidRPr="0053332C">
        <w:rPr>
          <w:rFonts w:ascii="Simplified Arabic" w:hAnsi="Simplified Arabic" w:cs="Simplified Arabic"/>
          <w:sz w:val="28"/>
          <w:szCs w:val="28"/>
        </w:rPr>
        <w:t>:</w:t>
      </w:r>
    </w:p>
    <w:p w:rsidR="00563CEB" w:rsidRDefault="00563CEB" w:rsidP="00563CEB">
      <w:pPr>
        <w:spacing w:after="0" w:line="240" w:lineRule="auto"/>
        <w:rPr>
          <w:rFonts w:ascii="Simplified Arabic" w:hAnsi="Simplified Arabic" w:cs="Simplified Arabic"/>
          <w:sz w:val="28"/>
          <w:szCs w:val="28"/>
        </w:rPr>
      </w:pPr>
    </w:p>
    <w:p w:rsidR="006E30DA" w:rsidRPr="0053332C" w:rsidRDefault="0029475C" w:rsidP="00563CEB">
      <w:pPr>
        <w:spacing w:after="0" w:line="240" w:lineRule="auto"/>
        <w:rPr>
          <w:rFonts w:ascii="Simplified Arabic" w:hAnsi="Simplified Arabic" w:cs="Simplified Arabic"/>
          <w:sz w:val="28"/>
          <w:szCs w:val="28"/>
        </w:rPr>
      </w:pPr>
      <w:hyperlink r:id="rId5" w:history="1">
        <w:r w:rsidR="006E30DA" w:rsidRPr="0053332C">
          <w:rPr>
            <w:rStyle w:val="Hyperlink"/>
            <w:rFonts w:ascii="Simplified Arabic" w:hAnsi="Simplified Arabic" w:cs="Simplified Arabic"/>
            <w:sz w:val="28"/>
            <w:szCs w:val="28"/>
          </w:rPr>
          <w:t>http://af.reuters.com/article/egyptNews/idAFL6E8EI0U120120321?sp=true</w:t>
        </w:r>
      </w:hyperlink>
      <w:r w:rsidR="006E30DA" w:rsidRPr="0053332C">
        <w:rPr>
          <w:rFonts w:ascii="Simplified Arabic" w:hAnsi="Simplified Arabic" w:cs="Simplified Arabic"/>
          <w:sz w:val="28"/>
          <w:szCs w:val="28"/>
        </w:rPr>
        <w:t xml:space="preserve"> </w:t>
      </w:r>
      <w:r w:rsidR="006E30DA" w:rsidRPr="0053332C">
        <w:rPr>
          <w:rFonts w:ascii="Simplified Arabic" w:hAnsi="Simplified Arabic" w:cs="Simplified Arabic"/>
          <w:color w:val="333333"/>
          <w:sz w:val="28"/>
          <w:szCs w:val="28"/>
          <w:rtl/>
        </w:rPr>
        <w:br/>
      </w:r>
    </w:p>
    <w:p w:rsidR="00FC7BD7" w:rsidRDefault="005437C5" w:rsidP="00BB5BE2">
      <w:pPr>
        <w:bidi/>
        <w:jc w:val="right"/>
        <w:rPr>
          <w:rtl/>
          <w:lang w:bidi="ar-JO"/>
        </w:rPr>
      </w:pPr>
      <w:r>
        <w:rPr>
          <w:lang w:bidi="ar-JO"/>
        </w:rPr>
        <w:t xml:space="preserve"> </w:t>
      </w:r>
    </w:p>
    <w:sectPr w:rsidR="00FC7BD7" w:rsidSect="00FC7BD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E30DA"/>
    <w:rsid w:val="00000867"/>
    <w:rsid w:val="00052E28"/>
    <w:rsid w:val="000556BA"/>
    <w:rsid w:val="00076CA1"/>
    <w:rsid w:val="00096F44"/>
    <w:rsid w:val="001A7513"/>
    <w:rsid w:val="001C2D34"/>
    <w:rsid w:val="001C4C37"/>
    <w:rsid w:val="00260001"/>
    <w:rsid w:val="0029475C"/>
    <w:rsid w:val="002B69F9"/>
    <w:rsid w:val="00340C3F"/>
    <w:rsid w:val="003540EA"/>
    <w:rsid w:val="0045145F"/>
    <w:rsid w:val="004557DB"/>
    <w:rsid w:val="0053012B"/>
    <w:rsid w:val="005437C5"/>
    <w:rsid w:val="00563CEB"/>
    <w:rsid w:val="005B4AA5"/>
    <w:rsid w:val="005D4355"/>
    <w:rsid w:val="005E3D31"/>
    <w:rsid w:val="00603435"/>
    <w:rsid w:val="00656187"/>
    <w:rsid w:val="00682D14"/>
    <w:rsid w:val="006865A0"/>
    <w:rsid w:val="006E30DA"/>
    <w:rsid w:val="006E47DE"/>
    <w:rsid w:val="007F6C3A"/>
    <w:rsid w:val="00806F59"/>
    <w:rsid w:val="00872E94"/>
    <w:rsid w:val="00885B4C"/>
    <w:rsid w:val="008A3EEE"/>
    <w:rsid w:val="008D7829"/>
    <w:rsid w:val="00905990"/>
    <w:rsid w:val="00923CCC"/>
    <w:rsid w:val="009249DA"/>
    <w:rsid w:val="0097122D"/>
    <w:rsid w:val="00AA4E2D"/>
    <w:rsid w:val="00B05972"/>
    <w:rsid w:val="00B334B2"/>
    <w:rsid w:val="00B9301C"/>
    <w:rsid w:val="00BB5BE2"/>
    <w:rsid w:val="00BE20D9"/>
    <w:rsid w:val="00C81DF1"/>
    <w:rsid w:val="00CE1893"/>
    <w:rsid w:val="00D2101B"/>
    <w:rsid w:val="00DB12B7"/>
    <w:rsid w:val="00E851FC"/>
    <w:rsid w:val="00EC07E7"/>
    <w:rsid w:val="00EF3FFE"/>
    <w:rsid w:val="00F27922"/>
    <w:rsid w:val="00F4400D"/>
    <w:rsid w:val="00F55177"/>
    <w:rsid w:val="00F621D4"/>
    <w:rsid w:val="00FA205A"/>
    <w:rsid w:val="00FB59AB"/>
    <w:rsid w:val="00FC7BD7"/>
    <w:rsid w:val="00FE5C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D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6E47DE"/>
    <w:rPr>
      <w:rFonts w:ascii="Tahoma" w:hAnsi="Tahoma" w:cs="Tahoma" w:hint="default"/>
      <w:b/>
      <w:bCs/>
      <w:strike w:val="0"/>
      <w:dstrike w:val="0"/>
      <w:color w:val="330000"/>
      <w:sz w:val="13"/>
      <w:szCs w:val="13"/>
      <w:u w:val="none"/>
      <w:effect w:val="none"/>
    </w:rPr>
  </w:style>
  <w:style w:type="character" w:customStyle="1" w:styleId="btext1">
    <w:name w:val="btext1"/>
    <w:basedOn w:val="DefaultParagraphFont"/>
    <w:rsid w:val="006E47DE"/>
    <w:rPr>
      <w:rFonts w:ascii="Tahoma" w:hAnsi="Tahoma" w:cs="Tahoma" w:hint="default"/>
      <w:b/>
      <w:bCs/>
      <w:strike w:val="0"/>
      <w:dstrike w:val="0"/>
      <w:color w:val="996600"/>
      <w:sz w:val="11"/>
      <w:szCs w:val="11"/>
      <w:u w:val="none"/>
      <w:effect w:val="none"/>
    </w:rPr>
  </w:style>
  <w:style w:type="character" w:customStyle="1" w:styleId="text1">
    <w:name w:val="text1"/>
    <w:basedOn w:val="DefaultParagraphFont"/>
    <w:rsid w:val="006E47DE"/>
    <w:rPr>
      <w:rFonts w:ascii="Tahoma" w:hAnsi="Tahoma" w:cs="Tahoma" w:hint="default"/>
      <w:b w:val="0"/>
      <w:bCs w:val="0"/>
      <w:strike w:val="0"/>
      <w:dstrike w:val="0"/>
      <w:color w:val="330000"/>
      <w:sz w:val="13"/>
      <w:szCs w:val="13"/>
      <w:u w:val="none"/>
      <w:effect w:val="none"/>
    </w:rPr>
  </w:style>
  <w:style w:type="character" w:styleId="Hyperlink">
    <w:name w:val="Hyperlink"/>
    <w:basedOn w:val="DefaultParagraphFont"/>
    <w:uiPriority w:val="99"/>
    <w:unhideWhenUsed/>
    <w:rsid w:val="000556BA"/>
    <w:rPr>
      <w:color w:val="0000FF"/>
      <w:u w:val="single"/>
    </w:rPr>
  </w:style>
  <w:style w:type="paragraph" w:customStyle="1" w:styleId="style1">
    <w:name w:val="style1"/>
    <w:basedOn w:val="Normal"/>
    <w:rsid w:val="000556BA"/>
    <w:pPr>
      <w:spacing w:before="100" w:beforeAutospacing="1" w:after="100" w:afterAutospacing="1"/>
    </w:pPr>
  </w:style>
  <w:style w:type="character" w:customStyle="1" w:styleId="style4">
    <w:name w:val="style4"/>
    <w:basedOn w:val="DefaultParagraphFont"/>
    <w:rsid w:val="000556BA"/>
  </w:style>
  <w:style w:type="character" w:styleId="Strong">
    <w:name w:val="Strong"/>
    <w:basedOn w:val="DefaultParagraphFont"/>
    <w:uiPriority w:val="22"/>
    <w:qFormat/>
    <w:rsid w:val="000556BA"/>
    <w:rPr>
      <w:b/>
      <w:bCs/>
    </w:rPr>
  </w:style>
  <w:style w:type="character" w:styleId="Emphasis">
    <w:name w:val="Emphasis"/>
    <w:basedOn w:val="DefaultParagraphFont"/>
    <w:uiPriority w:val="20"/>
    <w:qFormat/>
    <w:rsid w:val="000556BA"/>
    <w:rPr>
      <w:i/>
      <w:iCs/>
    </w:rPr>
  </w:style>
  <w:style w:type="paragraph" w:styleId="BalloonText">
    <w:name w:val="Balloon Text"/>
    <w:basedOn w:val="Normal"/>
    <w:link w:val="BalloonTextChar"/>
    <w:uiPriority w:val="99"/>
    <w:semiHidden/>
    <w:unhideWhenUsed/>
    <w:rsid w:val="00BB5BE2"/>
    <w:rPr>
      <w:rFonts w:ascii="Tahoma" w:hAnsi="Tahoma" w:cs="Tahoma"/>
      <w:sz w:val="16"/>
      <w:szCs w:val="16"/>
    </w:rPr>
  </w:style>
  <w:style w:type="character" w:customStyle="1" w:styleId="BalloonTextChar">
    <w:name w:val="Balloon Text Char"/>
    <w:basedOn w:val="DefaultParagraphFont"/>
    <w:link w:val="BalloonText"/>
    <w:uiPriority w:val="99"/>
    <w:semiHidden/>
    <w:rsid w:val="00BB5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447550">
      <w:bodyDiv w:val="1"/>
      <w:marLeft w:val="0"/>
      <w:marRight w:val="0"/>
      <w:marTop w:val="0"/>
      <w:marBottom w:val="0"/>
      <w:divBdr>
        <w:top w:val="none" w:sz="0" w:space="0" w:color="auto"/>
        <w:left w:val="none" w:sz="0" w:space="0" w:color="auto"/>
        <w:bottom w:val="none" w:sz="0" w:space="0" w:color="auto"/>
        <w:right w:val="none" w:sz="0" w:space="0" w:color="auto"/>
      </w:divBdr>
      <w:divsChild>
        <w:div w:id="997030995">
          <w:marLeft w:val="0"/>
          <w:marRight w:val="0"/>
          <w:marTop w:val="0"/>
          <w:marBottom w:val="0"/>
          <w:divBdr>
            <w:top w:val="none" w:sz="0" w:space="0" w:color="auto"/>
            <w:left w:val="none" w:sz="0" w:space="0" w:color="auto"/>
            <w:bottom w:val="none" w:sz="0" w:space="0" w:color="auto"/>
            <w:right w:val="none" w:sz="0" w:space="0" w:color="auto"/>
          </w:divBdr>
          <w:divsChild>
            <w:div w:id="1931549262">
              <w:marLeft w:val="0"/>
              <w:marRight w:val="0"/>
              <w:marTop w:val="0"/>
              <w:marBottom w:val="0"/>
              <w:divBdr>
                <w:top w:val="none" w:sz="0" w:space="0" w:color="auto"/>
                <w:left w:val="none" w:sz="0" w:space="0" w:color="auto"/>
                <w:bottom w:val="none" w:sz="0" w:space="0" w:color="auto"/>
                <w:right w:val="none" w:sz="0" w:space="0" w:color="auto"/>
              </w:divBdr>
              <w:divsChild>
                <w:div w:id="13386616">
                  <w:marLeft w:val="0"/>
                  <w:marRight w:val="0"/>
                  <w:marTop w:val="0"/>
                  <w:marBottom w:val="0"/>
                  <w:divBdr>
                    <w:top w:val="none" w:sz="0" w:space="0" w:color="auto"/>
                    <w:left w:val="none" w:sz="0" w:space="0" w:color="auto"/>
                    <w:bottom w:val="none" w:sz="0" w:space="0" w:color="auto"/>
                    <w:right w:val="none" w:sz="0" w:space="0" w:color="auto"/>
                  </w:divBdr>
                  <w:divsChild>
                    <w:div w:id="129134742">
                      <w:marLeft w:val="0"/>
                      <w:marRight w:val="0"/>
                      <w:marTop w:val="0"/>
                      <w:marBottom w:val="0"/>
                      <w:divBdr>
                        <w:top w:val="none" w:sz="0" w:space="0" w:color="auto"/>
                        <w:left w:val="none" w:sz="0" w:space="0" w:color="auto"/>
                        <w:bottom w:val="none" w:sz="0" w:space="0" w:color="auto"/>
                        <w:right w:val="none" w:sz="0" w:space="0" w:color="auto"/>
                      </w:divBdr>
                    </w:div>
                    <w:div w:id="753433358">
                      <w:marLeft w:val="0"/>
                      <w:marRight w:val="0"/>
                      <w:marTop w:val="0"/>
                      <w:marBottom w:val="0"/>
                      <w:divBdr>
                        <w:top w:val="none" w:sz="0" w:space="0" w:color="auto"/>
                        <w:left w:val="none" w:sz="0" w:space="0" w:color="auto"/>
                        <w:bottom w:val="none" w:sz="0" w:space="0" w:color="auto"/>
                        <w:right w:val="none" w:sz="0" w:space="0" w:color="auto"/>
                      </w:divBdr>
                      <w:divsChild>
                        <w:div w:id="285084875">
                          <w:marLeft w:val="0"/>
                          <w:marRight w:val="0"/>
                          <w:marTop w:val="0"/>
                          <w:marBottom w:val="0"/>
                          <w:divBdr>
                            <w:top w:val="none" w:sz="0" w:space="0" w:color="auto"/>
                            <w:left w:val="none" w:sz="0" w:space="0" w:color="auto"/>
                            <w:bottom w:val="none" w:sz="0" w:space="0" w:color="auto"/>
                            <w:right w:val="none" w:sz="0" w:space="0" w:color="auto"/>
                          </w:divBdr>
                          <w:divsChild>
                            <w:div w:id="1718773981">
                              <w:marLeft w:val="0"/>
                              <w:marRight w:val="0"/>
                              <w:marTop w:val="0"/>
                              <w:marBottom w:val="0"/>
                              <w:divBdr>
                                <w:top w:val="none" w:sz="0" w:space="0" w:color="auto"/>
                                <w:left w:val="none" w:sz="0" w:space="0" w:color="auto"/>
                                <w:bottom w:val="none" w:sz="0" w:space="0" w:color="auto"/>
                                <w:right w:val="none" w:sz="0" w:space="0" w:color="auto"/>
                              </w:divBdr>
                            </w:div>
                          </w:divsChild>
                        </w:div>
                        <w:div w:id="1118716276">
                          <w:marLeft w:val="0"/>
                          <w:marRight w:val="0"/>
                          <w:marTop w:val="0"/>
                          <w:marBottom w:val="0"/>
                          <w:divBdr>
                            <w:top w:val="none" w:sz="0" w:space="0" w:color="auto"/>
                            <w:left w:val="none" w:sz="0" w:space="0" w:color="auto"/>
                            <w:bottom w:val="none" w:sz="0" w:space="0" w:color="auto"/>
                            <w:right w:val="none" w:sz="0" w:space="0" w:color="auto"/>
                          </w:divBdr>
                        </w:div>
                        <w:div w:id="1245603790">
                          <w:marLeft w:val="0"/>
                          <w:marRight w:val="0"/>
                          <w:marTop w:val="0"/>
                          <w:marBottom w:val="0"/>
                          <w:divBdr>
                            <w:top w:val="none" w:sz="0" w:space="0" w:color="auto"/>
                            <w:left w:val="none" w:sz="0" w:space="0" w:color="auto"/>
                            <w:bottom w:val="none" w:sz="0" w:space="0" w:color="auto"/>
                            <w:right w:val="none" w:sz="0" w:space="0" w:color="auto"/>
                          </w:divBdr>
                        </w:div>
                      </w:divsChild>
                    </w:div>
                    <w:div w:id="2028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07042">
      <w:bodyDiv w:val="1"/>
      <w:marLeft w:val="0"/>
      <w:marRight w:val="0"/>
      <w:marTop w:val="0"/>
      <w:marBottom w:val="0"/>
      <w:divBdr>
        <w:top w:val="none" w:sz="0" w:space="0" w:color="auto"/>
        <w:left w:val="none" w:sz="0" w:space="0" w:color="auto"/>
        <w:bottom w:val="none" w:sz="0" w:space="0" w:color="auto"/>
        <w:right w:val="none" w:sz="0" w:space="0" w:color="auto"/>
      </w:divBdr>
    </w:div>
    <w:div w:id="1265267516">
      <w:bodyDiv w:val="1"/>
      <w:marLeft w:val="0"/>
      <w:marRight w:val="0"/>
      <w:marTop w:val="0"/>
      <w:marBottom w:val="0"/>
      <w:divBdr>
        <w:top w:val="none" w:sz="0" w:space="0" w:color="auto"/>
        <w:left w:val="none" w:sz="0" w:space="0" w:color="auto"/>
        <w:bottom w:val="none" w:sz="0" w:space="0" w:color="auto"/>
        <w:right w:val="none" w:sz="0" w:space="0" w:color="auto"/>
      </w:divBdr>
    </w:div>
    <w:div w:id="16550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f.reuters.com/article/egyptNews/idAFL6E8EI0U120120321?sp=tru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Ibtisam M. Al-Awadat</dc:creator>
  <cp:lastModifiedBy>Ghalia G. Al- Hadidi</cp:lastModifiedBy>
  <cp:revision>2</cp:revision>
  <dcterms:created xsi:type="dcterms:W3CDTF">2012-03-22T12:19:00Z</dcterms:created>
  <dcterms:modified xsi:type="dcterms:W3CDTF">2012-03-22T12:19:00Z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-1677159956</vt:i4>
  </property>
  <property fmtid="{D5CDD505-2E9C-101B-9397-08002B2CF9AE}" pid="3" name="_NewReviewCycle">
    <vt:lpwstr/>
  </property>
  <property fmtid="{D5CDD505-2E9C-101B-9397-08002B2CF9AE}" pid="4" name="_EmailSubject">
    <vt:lpwstr/>
  </property>
  <property fmtid="{D5CDD505-2E9C-101B-9397-08002B2CF9AE}" pid="5" name="_AuthorEmail">
    <vt:lpwstr>agipnews@agip.com</vt:lpwstr>
  </property>
  <property fmtid="{D5CDD505-2E9C-101B-9397-08002B2CF9AE}" pid="6" name="_AuthorEmailDisplayName">
    <vt:lpwstr>AGIP News</vt:lpwstr>
  </property>
  <property fmtid="{D5CDD505-2E9C-101B-9397-08002B2CF9AE}" pid="7" name="_ReviewingToolsShownOnce">
    <vt:lpwstr/>
  </property>
</Properties>
</file>